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Title"/>
      </w:pPr>
      <w:r>
        <w:rPr/>
        <w:t>Exhibitor Application</w:t>
      </w:r>
    </w:p>
    <w:p>
      <w:pPr>
        <w:pStyle w:val="Title"/>
        <w:spacing w:line="259" w:lineRule="auto" w:before="65"/>
        <w:ind w:right="5370"/>
      </w:pPr>
      <w:r>
        <w:rPr/>
        <w:t>Women’s Leadership Conference</w:t>
      </w:r>
      <w:r>
        <w:rPr>
          <w:spacing w:val="-59"/>
        </w:rPr>
        <w:t> </w:t>
      </w:r>
      <w:r>
        <w:rPr/>
        <w:t>Saturday, March 2, 2024</w:t>
      </w:r>
    </w:p>
    <w:p>
      <w:pPr>
        <w:pStyle w:val="BodyText"/>
        <w:rPr>
          <w:b/>
          <w:sz w:val="26"/>
        </w:rPr>
      </w:pPr>
    </w:p>
    <w:p>
      <w:pPr>
        <w:spacing w:before="191"/>
        <w:ind w:left="145" w:right="0" w:firstLine="0"/>
        <w:jc w:val="both"/>
        <w:rPr>
          <w:b/>
          <w:sz w:val="22"/>
        </w:rPr>
      </w:pPr>
      <w:r>
        <w:rPr>
          <w:b/>
          <w:sz w:val="22"/>
        </w:rPr>
        <w:t>Exhibitor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Opportunities</w:t>
      </w:r>
    </w:p>
    <w:p>
      <w:pPr>
        <w:pStyle w:val="BodyText"/>
        <w:spacing w:line="271" w:lineRule="auto" w:before="41"/>
        <w:ind w:left="129" w:right="98"/>
        <w:jc w:val="both"/>
      </w:pPr>
      <w:r>
        <w:rPr/>
        <w:t>The Iranian American Women Foundation, a 501 (c) 3 nonprofit organization, invites you to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upcoming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2nd,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at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/>
        <w:t>Renaissance Newport Beach Hotel. Born</w:t>
      </w:r>
      <w:r>
        <w:rPr>
          <w:spacing w:val="1"/>
        </w:rPr>
        <w:t> </w:t>
      </w:r>
      <w:r>
        <w:rPr/>
        <w:t>from a desire to inspire, empower, and connect, the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Foundation’s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nationwide,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space</w:t>
      </w:r>
      <w:r>
        <w:rPr>
          <w:spacing w:val="53"/>
        </w:rPr>
        <w:t> </w:t>
      </w:r>
      <w:r>
        <w:rPr/>
        <w:t>where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celebrate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growth, and showcase their community’s contribution to the</w:t>
      </w:r>
      <w:r>
        <w:rPr>
          <w:spacing w:val="1"/>
        </w:rPr>
        <w:t> </w:t>
      </w:r>
      <w:r>
        <w:rPr/>
        <w:t>American fabric. This</w:t>
      </w:r>
      <w:r>
        <w:rPr>
          <w:spacing w:val="-51"/>
        </w:rPr>
        <w:t> </w:t>
      </w:r>
      <w:r>
        <w:rPr/>
        <w:t>event will feature distinguished experts from various fields, sharing advice, and</w:t>
      </w:r>
      <w:r>
        <w:rPr>
          <w:spacing w:val="1"/>
        </w:rPr>
        <w:t> </w:t>
      </w:r>
      <w:r>
        <w:rPr/>
        <w:t>insight on 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53"/>
        </w:rPr>
        <w:t> </w:t>
      </w:r>
      <w:r>
        <w:rPr/>
        <w:t>others’</w:t>
      </w:r>
      <w:r>
        <w:rPr>
          <w:spacing w:val="53"/>
        </w:rPr>
        <w:t> </w:t>
      </w:r>
      <w:r>
        <w:rPr/>
        <w:t>lives, excel in one’s career and pursue, and reach dreams.</w:t>
      </w:r>
      <w:r>
        <w:rPr>
          <w:spacing w:val="54"/>
        </w:rPr>
        <w:t> </w:t>
      </w:r>
      <w:r>
        <w:rPr/>
        <w:t>We</w:t>
      </w:r>
      <w:r>
        <w:rPr>
          <w:spacing w:val="-51"/>
        </w:rPr>
        <w:t> </w:t>
      </w:r>
      <w:r>
        <w:rPr/>
        <w:t>are expecting to have over 350 participants join us for this day of inspiration, and we look</w:t>
      </w:r>
      <w:r>
        <w:rPr>
          <w:spacing w:val="1"/>
        </w:rPr>
        <w:t> </w:t>
      </w:r>
      <w:r>
        <w:rPr/>
        <w:t>forward to</w:t>
      </w:r>
      <w:r>
        <w:rPr>
          <w:spacing w:val="2"/>
        </w:rPr>
        <w:t> </w:t>
      </w:r>
      <w:r>
        <w:rPr/>
        <w:t>celebrating</w:t>
      </w:r>
      <w:r>
        <w:rPr>
          <w:spacing w:val="1"/>
        </w:rPr>
        <w:t> </w:t>
      </w:r>
      <w:r>
        <w:rPr/>
        <w:t>our return</w:t>
      </w:r>
      <w:r>
        <w:rPr>
          <w:spacing w:val="1"/>
        </w:rPr>
        <w:t> </w:t>
      </w:r>
      <w:r>
        <w:rPr/>
        <w:t>with our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 Southern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9051" w:val="left" w:leader="none"/>
        </w:tabs>
        <w:spacing w:before="0"/>
        <w:ind w:left="489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Full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Name: 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tabs>
          <w:tab w:pos="9056" w:val="left" w:leader="none"/>
        </w:tabs>
        <w:spacing w:before="100"/>
        <w:ind w:left="489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Company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Name: 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tabs>
          <w:tab w:pos="5745" w:val="left" w:leader="none"/>
          <w:tab w:pos="9144" w:val="left" w:leader="none"/>
        </w:tabs>
        <w:spacing w:before="99"/>
        <w:ind w:left="489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Email: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Phone: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8994" w:val="left" w:leader="none"/>
        </w:tabs>
        <w:spacing w:before="100"/>
        <w:ind w:left="474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Address: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5115" w:val="left" w:leader="none"/>
          <w:tab w:pos="6645" w:val="left" w:leader="none"/>
          <w:tab w:pos="8984" w:val="left" w:leader="none"/>
        </w:tabs>
        <w:spacing w:before="100"/>
        <w:ind w:left="52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City: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State: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Zip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Code: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tabs>
          <w:tab w:pos="3629" w:val="left" w:leader="none"/>
          <w:tab w:pos="4414" w:val="left" w:leader="none"/>
        </w:tabs>
        <w:spacing w:before="100"/>
        <w:ind w:left="489" w:right="0" w:firstLine="0"/>
        <w:jc w:val="left"/>
        <w:rPr>
          <w:sz w:val="20"/>
        </w:rPr>
      </w:pPr>
      <w:r>
        <w:rPr/>
        <w:pict>
          <v:group style="position:absolute;margin-left:228.087997pt;margin-top:.981537pt;width:18pt;height:18pt;mso-position-horizontal-relative:page;mso-position-vertical-relative:paragraph;z-index:-15795712" coordorigin="4562,20" coordsize="360,360">
            <v:rect style="position:absolute;left:4561;top:19;width:360;height:360" filled="true" fillcolor="#ffffff" stroked="false">
              <v:fill type="solid"/>
            </v:rect>
            <v:rect style="position:absolute;left:4571;top:29;width:340;height:340" filled="false" stroked="true" strokeweight="1.0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61;top:19;width:360;height:360" type="#_x0000_t202" filled="false" stroked="false">
              <v:textbox inset="0,0,0,0">
                <w:txbxContent>
                  <w:p>
                    <w:pPr>
                      <w:spacing w:before="80"/>
                      <w:ind w:left="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64"/>
                        <w:sz w:val="20"/>
                      </w:rPr>
                      <w:t>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8.029999pt;margin-top:.893554pt;width:18pt;height:18pt;mso-position-horizontal-relative:page;mso-position-vertical-relative:paragraph;z-index:-15795200" coordorigin="5361,18" coordsize="360,360">
            <v:rect style="position:absolute;left:5360;top:17;width:360;height:360" filled="true" fillcolor="#ffffff" stroked="false">
              <v:fill type="solid"/>
            </v:rect>
            <v:rect style="position:absolute;left:5370;top:27;width:340;height:340" filled="false" stroked="true" strokeweight="1.0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selling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product:</w:t>
        <w:tab/>
      </w:r>
      <w:r>
        <w:rPr>
          <w:sz w:val="20"/>
        </w:rPr>
        <w:t>Yes</w:t>
        <w:tab/>
        <w:t>No</w:t>
      </w:r>
    </w:p>
    <w:p>
      <w:pPr>
        <w:pStyle w:val="BodyText"/>
        <w:spacing w:before="5"/>
        <w:rPr>
          <w:sz w:val="17"/>
        </w:rPr>
      </w:pPr>
    </w:p>
    <w:p>
      <w:pPr>
        <w:tabs>
          <w:tab w:pos="5049" w:val="left" w:leader="none"/>
          <w:tab w:pos="5834" w:val="left" w:leader="none"/>
        </w:tabs>
        <w:spacing w:before="100"/>
        <w:ind w:left="489" w:right="0" w:firstLine="0"/>
        <w:jc w:val="left"/>
        <w:rPr>
          <w:sz w:val="20"/>
        </w:rPr>
      </w:pPr>
      <w:r>
        <w:rPr/>
        <w:pict>
          <v:group style="position:absolute;margin-left:300.088989pt;margin-top:3.096298pt;width:18pt;height:18pt;mso-position-horizontal-relative:page;mso-position-vertical-relative:paragraph;z-index:-15794688" coordorigin="6002,62" coordsize="360,360">
            <v:rect style="position:absolute;left:6001;top:61;width:360;height:360" filled="true" fillcolor="#ffffff" stroked="false">
              <v:fill type="solid"/>
            </v:rect>
            <v:rect style="position:absolute;left:6011;top:71;width:340;height:340" filled="false" stroked="true" strokeweight="1pt" strokecolor="#000000">
              <v:stroke dashstyle="solid"/>
            </v:rect>
            <v:shape style="position:absolute;left:6001;top:61;width:360;height:360" type="#_x0000_t202" filled="false" stroked="false">
              <v:textbox inset="0,0,0,0">
                <w:txbxContent>
                  <w:p>
                    <w:pPr>
                      <w:spacing w:before="38"/>
                      <w:ind w:left="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64"/>
                        <w:sz w:val="20"/>
                      </w:rPr>
                      <w:t>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6.790009pt;margin-top:2.83429pt;width:18pt;height:18pt;mso-position-horizontal-relative:page;mso-position-vertical-relative:paragraph;z-index:-15794176" coordorigin="6736,57" coordsize="360,360">
            <v:rect style="position:absolute;left:6735;top:56;width:360;height:360" filled="true" fillcolor="#ffffff" stroked="false">
              <v:fill type="solid"/>
            </v:rect>
            <v:rect style="position:absolute;left:6745;top:66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promoting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service:</w:t>
        <w:tab/>
      </w:r>
      <w:r>
        <w:rPr>
          <w:sz w:val="20"/>
        </w:rPr>
        <w:t>Yes</w:t>
        <w:tab/>
        <w:t>No</w:t>
      </w:r>
    </w:p>
    <w:p>
      <w:pPr>
        <w:pStyle w:val="BodyText"/>
        <w:spacing w:before="5"/>
        <w:rPr>
          <w:sz w:val="17"/>
        </w:rPr>
      </w:pPr>
    </w:p>
    <w:p>
      <w:pPr>
        <w:spacing w:line="463" w:lineRule="auto" w:before="100"/>
        <w:ind w:left="489" w:right="261" w:firstLine="0"/>
        <w:jc w:val="left"/>
        <w:rPr>
          <w:sz w:val="20"/>
        </w:rPr>
      </w:pPr>
      <w:r>
        <w:rPr>
          <w:b/>
          <w:sz w:val="20"/>
        </w:rPr>
        <w:t>Description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(No</w:t>
      </w:r>
      <w:r>
        <w:rPr>
          <w:spacing w:val="-3"/>
          <w:sz w:val="20"/>
        </w:rPr>
        <w:t> </w:t>
      </w:r>
      <w:r>
        <w:rPr>
          <w:sz w:val="20"/>
        </w:rPr>
        <w:t>food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drink</w:t>
      </w:r>
      <w:r>
        <w:rPr>
          <w:spacing w:val="-3"/>
          <w:sz w:val="20"/>
        </w:rPr>
        <w:t> </w:t>
      </w:r>
      <w:r>
        <w:rPr>
          <w:sz w:val="20"/>
        </w:rPr>
        <w:t>items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allowed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sale</w:t>
      </w:r>
      <w:r>
        <w:rPr>
          <w:spacing w:val="-3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45"/>
          <w:sz w:val="20"/>
        </w:rPr>
        <w:t> </w:t>
      </w:r>
      <w:r>
        <w:rPr>
          <w:sz w:val="20"/>
        </w:rPr>
        <w:t>certificate</w:t>
      </w:r>
      <w:r>
        <w:rPr>
          <w:spacing w:val="-2"/>
          <w:sz w:val="20"/>
        </w:rPr>
        <w:t> </w:t>
      </w:r>
      <w:r>
        <w:rPr>
          <w:sz w:val="20"/>
        </w:rPr>
        <w:t>reasons)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91.499557pt;margin-top:10.37705pt;width:435.65pt;height:.1pt;mso-position-horizontal-relative:page;mso-position-vertical-relative:paragraph;z-index:-15728640;mso-wrap-distance-left:0;mso-wrap-distance-right:0" coordorigin="1830,208" coordsize="8713,0" path="m1830,208l10543,208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1.499557pt;margin-top:8.975452pt;width:439.65pt;height:.1pt;mso-position-horizontal-relative:page;mso-position-vertical-relative:paragraph;z-index:-15728128;mso-wrap-distance-left:0;mso-wrap-distance-right:0" coordorigin="1830,180" coordsize="8793,0" path="m1830,180l10623,180e" filled="false" stroked="true" strokeweight=".59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3502" w:val="left" w:leader="none"/>
          <w:tab w:pos="4143" w:val="left" w:leader="none"/>
        </w:tabs>
        <w:spacing w:line="208" w:lineRule="auto" w:before="123"/>
        <w:ind w:left="489" w:right="480" w:firstLine="0"/>
        <w:jc w:val="left"/>
        <w:rPr>
          <w:sz w:val="20"/>
        </w:rPr>
      </w:pPr>
      <w:r>
        <w:rPr/>
        <w:pict>
          <v:group style="position:absolute;margin-left:222.307007pt;margin-top:15.985804pt;width:18pt;height:18pt;mso-position-horizontal-relative:page;mso-position-vertical-relative:paragraph;z-index:-15793664" coordorigin="4446,320" coordsize="360,360">
            <v:rect style="position:absolute;left:4446;top:319;width:360;height:360" filled="true" fillcolor="#ffffff" stroked="false">
              <v:fill type="solid"/>
            </v:rect>
            <v:rect style="position:absolute;left:4456;top:329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0.671997pt;margin-top:15.722902pt;width:18pt;height:18pt;mso-position-horizontal-relative:page;mso-position-vertical-relative:paragraph;z-index:-15793152" coordorigin="5213,314" coordsize="360,360">
            <v:rect style="position:absolute;left:5213;top:314;width:360;height:360" filled="true" fillcolor="#ffffff" stroked="false">
              <v:fill type="solid"/>
            </v:rect>
            <v:rect style="position:absolute;left:5223;top:324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Electrical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connection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requested:</w:t>
      </w:r>
      <w:r>
        <w:rPr>
          <w:b/>
          <w:spacing w:val="-4"/>
          <w:sz w:val="20"/>
        </w:rPr>
        <w:t> </w:t>
      </w:r>
      <w:r>
        <w:rPr>
          <w:sz w:val="20"/>
        </w:rPr>
        <w:t>(Booth</w:t>
      </w:r>
      <w:r>
        <w:rPr>
          <w:spacing w:val="-3"/>
          <w:sz w:val="20"/>
        </w:rPr>
        <w:t> </w:t>
      </w:r>
      <w:r>
        <w:rPr>
          <w:sz w:val="20"/>
        </w:rPr>
        <w:t>setup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completed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8:30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cannot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5"/>
          <w:sz w:val="20"/>
        </w:rPr>
        <w:t> </w:t>
      </w:r>
      <w:r>
        <w:rPr>
          <w:w w:val="99"/>
          <w:sz w:val="20"/>
        </w:rPr>
        <w:t>taken</w:t>
      </w:r>
      <w:r>
        <w:rPr>
          <w:spacing w:val="-1"/>
          <w:sz w:val="20"/>
        </w:rPr>
        <w:t> </w:t>
      </w:r>
      <w:r>
        <w:rPr>
          <w:w w:val="99"/>
          <w:sz w:val="20"/>
        </w:rPr>
        <w:t>down</w:t>
      </w:r>
      <w:r>
        <w:rPr>
          <w:spacing w:val="-1"/>
          <w:sz w:val="20"/>
        </w:rPr>
        <w:t> </w:t>
      </w:r>
      <w:r>
        <w:rPr>
          <w:w w:val="99"/>
          <w:sz w:val="20"/>
        </w:rPr>
        <w:t>before</w:t>
      </w:r>
      <w:r>
        <w:rPr>
          <w:spacing w:val="-1"/>
          <w:sz w:val="20"/>
        </w:rPr>
        <w:t> </w:t>
      </w:r>
      <w:r>
        <w:rPr>
          <w:w w:val="99"/>
          <w:sz w:val="20"/>
        </w:rPr>
        <w:t>4</w:t>
      </w:r>
      <w:r>
        <w:rPr>
          <w:spacing w:val="-1"/>
          <w:w w:val="99"/>
          <w:sz w:val="20"/>
        </w:rPr>
        <w:t>:</w:t>
      </w:r>
      <w:r>
        <w:rPr>
          <w:w w:val="99"/>
          <w:sz w:val="20"/>
        </w:rPr>
        <w:t>00</w:t>
      </w:r>
      <w:r>
        <w:rPr>
          <w:spacing w:val="-1"/>
          <w:sz w:val="20"/>
        </w:rPr>
        <w:t> </w:t>
      </w:r>
      <w:r>
        <w:rPr>
          <w:w w:val="99"/>
          <w:sz w:val="20"/>
        </w:rPr>
        <w:t>PM.)</w:t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>
          <w:rFonts w:ascii="Segoe UI Symbol" w:hAnsi="Segoe UI Symbol"/>
          <w:w w:val="99"/>
          <w:sz w:val="20"/>
        </w:rPr>
        <w:t>⃞</w:t>
      </w:r>
      <w:r>
        <w:rPr>
          <w:rFonts w:ascii="Segoe UI Symbol" w:hAnsi="Segoe UI Symbol"/>
          <w:sz w:val="20"/>
        </w:rPr>
        <w:tab/>
      </w:r>
      <w:r>
        <w:rPr>
          <w:w w:val="99"/>
          <w:sz w:val="20"/>
        </w:rPr>
        <w:t>Yes</w:t>
      </w:r>
      <w:r>
        <w:rPr>
          <w:sz w:val="20"/>
        </w:rPr>
        <w:tab/>
      </w:r>
      <w:r>
        <w:rPr>
          <w:rFonts w:ascii="Segoe UI Symbol" w:hAnsi="Segoe UI Symbol"/>
          <w:w w:val="99"/>
          <w:sz w:val="20"/>
        </w:rPr>
        <w:t>⃞</w:t>
      </w:r>
      <w:r>
        <w:rPr>
          <w:rFonts w:ascii="Segoe UI Symbol" w:hAnsi="Segoe UI Symbol"/>
          <w:sz w:val="20"/>
        </w:rPr>
        <w:t>  </w:t>
      </w:r>
      <w:r>
        <w:rPr>
          <w:rFonts w:ascii="Segoe UI Symbol" w:hAnsi="Segoe UI Symbol"/>
          <w:spacing w:val="-21"/>
          <w:sz w:val="20"/>
        </w:rPr>
        <w:t> </w:t>
      </w:r>
      <w:r>
        <w:rPr>
          <w:w w:val="99"/>
          <w:sz w:val="20"/>
        </w:rPr>
        <w:t>No</w:t>
      </w:r>
    </w:p>
    <w:p>
      <w:pPr>
        <w:spacing w:after="0" w:line="208" w:lineRule="auto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0" w:top="2100" w:bottom="280" w:left="1340" w:right="1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b/>
          <w:sz w:val="22"/>
        </w:rPr>
        <w:t>Exhibitor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Table I: $1,000  </w:t>
      </w:r>
      <w:r>
        <w:rPr>
          <w:i/>
          <w:sz w:val="20"/>
        </w:rPr>
        <w:t>(1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all-inclusive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passes)</w:t>
      </w:r>
    </w:p>
    <w:p>
      <w:pPr>
        <w:pStyle w:val="BodyText"/>
        <w:spacing w:before="2"/>
        <w:rPr>
          <w:i/>
          <w:sz w:val="25"/>
        </w:rPr>
      </w:pPr>
    </w:p>
    <w:p>
      <w:pPr>
        <w:tabs>
          <w:tab w:pos="9049" w:val="left" w:leader="none"/>
        </w:tabs>
        <w:spacing w:before="0"/>
        <w:ind w:left="130" w:right="0" w:firstLine="0"/>
        <w:jc w:val="left"/>
        <w:rPr>
          <w:rFonts w:ascii="Times New Roman"/>
          <w:sz w:val="20"/>
        </w:rPr>
      </w:pPr>
      <w:r>
        <w:rPr>
          <w:i/>
          <w:sz w:val="20"/>
        </w:rPr>
        <w:t>Name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Participant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1:</w:t>
      </w:r>
      <w:r>
        <w:rPr>
          <w:i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9135" w:val="left" w:leader="none"/>
        </w:tabs>
        <w:spacing w:before="26"/>
        <w:ind w:left="175" w:right="0" w:firstLine="0"/>
        <w:jc w:val="left"/>
        <w:rPr>
          <w:rFonts w:ascii="Times New Roman"/>
          <w:sz w:val="20"/>
        </w:rPr>
      </w:pPr>
      <w:r>
        <w:rPr>
          <w:i/>
          <w:sz w:val="20"/>
        </w:rPr>
        <w:t>Name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Participant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applicable):</w:t>
      </w:r>
      <w:r>
        <w:rPr>
          <w:i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before="100"/>
        <w:ind w:left="145" w:right="0" w:firstLine="0"/>
        <w:jc w:val="left"/>
        <w:rPr>
          <w:sz w:val="20"/>
        </w:rPr>
      </w:pPr>
      <w:r>
        <w:rPr>
          <w:b/>
          <w:sz w:val="20"/>
        </w:rPr>
        <w:t>Payment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Method</w:t>
      </w:r>
      <w:r>
        <w:rPr>
          <w:sz w:val="20"/>
        </w:rPr>
        <w:t>:</w:t>
      </w:r>
    </w:p>
    <w:p>
      <w:pPr>
        <w:pStyle w:val="BodyText"/>
        <w:ind w:left="153"/>
      </w:pPr>
      <w:r>
        <w:rPr/>
        <w:t>Credit</w:t>
      </w:r>
      <w:r>
        <w:rPr>
          <w:spacing w:val="-1"/>
        </w:rPr>
        <w:t> </w:t>
      </w:r>
      <w:r>
        <w:rPr/>
        <w:t>Card</w:t>
      </w:r>
    </w:p>
    <w:p>
      <w:pPr>
        <w:pStyle w:val="BodyText"/>
        <w:spacing w:before="37"/>
        <w:ind w:left="100"/>
      </w:pPr>
      <w:r>
        <w:rPr/>
        <w:t>Personal</w:t>
      </w:r>
      <w:r>
        <w:rPr>
          <w:spacing w:val="-1"/>
        </w:rPr>
        <w:t> </w:t>
      </w:r>
      <w:r>
        <w:rPr/>
        <w:t>Check</w:t>
      </w:r>
      <w:r>
        <w:rPr>
          <w:spacing w:val="-1"/>
        </w:rPr>
        <w:t> </w:t>
      </w:r>
      <w:r>
        <w:rPr/>
        <w:t>(Made</w:t>
      </w:r>
      <w:r>
        <w:rPr>
          <w:spacing w:val="-1"/>
        </w:rPr>
        <w:t> </w:t>
      </w:r>
      <w:r>
        <w:rPr/>
        <w:t>payable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IAW</w:t>
      </w:r>
      <w:r>
        <w:rPr>
          <w:spacing w:val="-1"/>
        </w:rPr>
        <w:t> </w:t>
      </w:r>
      <w:r>
        <w:rPr/>
        <w:t>Foundation)</w:t>
      </w:r>
    </w:p>
    <w:p>
      <w:pPr>
        <w:pStyle w:val="BodyText"/>
        <w:rPr>
          <w:sz w:val="32"/>
        </w:rPr>
      </w:pPr>
    </w:p>
    <w:p>
      <w:pPr>
        <w:spacing w:line="352" w:lineRule="auto" w:before="0"/>
        <w:ind w:left="144" w:right="458" w:hanging="15"/>
        <w:jc w:val="both"/>
        <w:rPr>
          <w:b/>
          <w:sz w:val="20"/>
        </w:rPr>
      </w:pPr>
      <w:r>
        <w:rPr>
          <w:b/>
          <w:sz w:val="20"/>
        </w:rPr>
        <w:t>Applications are processed and approved on a first come, first served basis and are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subject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committee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approval.</w:t>
      </w:r>
      <w:r>
        <w:rPr>
          <w:b/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fees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payable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b/>
          <w:sz w:val="20"/>
        </w:rPr>
        <w:t>IAW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Foundation</w:t>
      </w:r>
      <w:r>
        <w:rPr>
          <w:b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48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submitted</w:t>
      </w:r>
      <w:r>
        <w:rPr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LATER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49"/>
          <w:sz w:val="20"/>
        </w:rPr>
        <w:t> </w:t>
      </w:r>
      <w:r>
        <w:rPr>
          <w:b/>
          <w:sz w:val="20"/>
          <w:u w:val="single"/>
        </w:rPr>
        <w:t>Febraury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15th,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2024.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8990" w:val="left" w:leader="none"/>
        </w:tabs>
        <w:spacing w:before="0"/>
        <w:ind w:left="14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CC: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tabs>
          <w:tab w:pos="4482" w:val="left" w:leader="none"/>
          <w:tab w:pos="6296" w:val="left" w:leader="none"/>
          <w:tab w:pos="7137" w:val="left" w:leader="none"/>
          <w:tab w:pos="9018" w:val="left" w:leader="none"/>
        </w:tabs>
        <w:spacing w:before="100"/>
        <w:ind w:left="19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#: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Exp.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CVV: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9026" w:val="left" w:leader="none"/>
        </w:tabs>
        <w:spacing w:before="99"/>
        <w:ind w:left="14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Billing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Address: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4780" w:val="left" w:leader="none"/>
          <w:tab w:pos="6315" w:val="left" w:leader="none"/>
          <w:tab w:pos="9074" w:val="left" w:leader="none"/>
        </w:tabs>
        <w:spacing w:before="100"/>
        <w:ind w:left="14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City: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State: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Zip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Code: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5798" w:val="left" w:leader="none"/>
          <w:tab w:pos="9112" w:val="left" w:leader="none"/>
        </w:tabs>
        <w:spacing w:before="99"/>
        <w:ind w:left="14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Signature: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100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Please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submit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application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via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email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5"/>
          <w:sz w:val="22"/>
        </w:rPr>
        <w:t> </w:t>
      </w:r>
      <w:hyperlink r:id="rId6">
        <w:r>
          <w:rPr>
            <w:b/>
            <w:i/>
            <w:sz w:val="22"/>
            <w:shd w:fill="FFF1CC" w:color="auto" w:val="clear"/>
          </w:rPr>
          <w:t>setareh@iawfoundation.org</w:t>
        </w:r>
      </w:hyperlink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6"/>
        <w:rPr>
          <w:b/>
          <w:i/>
          <w:sz w:val="19"/>
        </w:rPr>
      </w:pPr>
    </w:p>
    <w:p>
      <w:pPr>
        <w:spacing w:line="264" w:lineRule="auto" w:before="0"/>
        <w:ind w:left="570" w:right="538" w:firstLine="0"/>
        <w:jc w:val="center"/>
        <w:rPr>
          <w:sz w:val="18"/>
        </w:rPr>
      </w:pPr>
      <w:r>
        <w:rPr>
          <w:color w:val="FF0000"/>
          <w:sz w:val="18"/>
        </w:rPr>
        <w:t>IAWF is a nonprofit organization recognized by the IRS as exempt under Section 501(c)(3). Federal Tax ID</w:t>
      </w:r>
      <w:r>
        <w:rPr>
          <w:color w:val="FF0000"/>
          <w:spacing w:val="-42"/>
          <w:sz w:val="18"/>
        </w:rPr>
        <w:t> </w:t>
      </w:r>
      <w:r>
        <w:rPr>
          <w:color w:val="FF0000"/>
          <w:sz w:val="18"/>
        </w:rPr>
        <w:t>Number: 45-3551126</w:t>
      </w:r>
      <w:r>
        <w:rPr>
          <w:color w:val="FF0000"/>
          <w:spacing w:val="1"/>
          <w:sz w:val="18"/>
        </w:rPr>
        <w:t> </w:t>
      </w:r>
      <w:r>
        <w:rPr>
          <w:color w:val="FF0000"/>
          <w:sz w:val="18"/>
        </w:rPr>
        <w:t>19200 Von Karman Ave., Suite #365, Irvine, CA 92612 | </w:t>
      </w:r>
      <w:hyperlink r:id="rId7">
        <w:r>
          <w:rPr>
            <w:color w:val="FF0000"/>
            <w:sz w:val="18"/>
          </w:rPr>
          <w:t>www.IAWfoundation.org</w:t>
        </w:r>
      </w:hyperlink>
      <w:r>
        <w:rPr>
          <w:color w:val="FF0000"/>
          <w:sz w:val="18"/>
        </w:rPr>
        <w:t> |</w:t>
      </w:r>
      <w:r>
        <w:rPr>
          <w:color w:val="FF0000"/>
          <w:spacing w:val="1"/>
          <w:sz w:val="18"/>
        </w:rPr>
        <w:t> </w:t>
      </w:r>
      <w:r>
        <w:rPr>
          <w:color w:val="FF0000"/>
          <w:sz w:val="18"/>
        </w:rPr>
        <w:t>(949) 461-1996</w:t>
      </w:r>
    </w:p>
    <w:sectPr>
      <w:pgSz w:w="12240" w:h="15840"/>
      <w:pgMar w:header="0" w:footer="0" w:top="21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2874" cy="13430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2874" cy="134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  <w:jc w:val="both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etareh@iawfoundation.org" TargetMode="External"/><Relationship Id="rId7" Type="http://schemas.openxmlformats.org/officeDocument/2006/relationships/hyperlink" Target="http://www.IAWfoundation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2024-01-09T00:19:21Z</dcterms:created>
  <dcterms:modified xsi:type="dcterms:W3CDTF">2024-01-09T00:19:21Z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2024-01-09T00:00:00Z</vt:filetime>
  </property>
</Properties>
</file>